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CDBD5" w14:textId="77777777" w:rsidR="00D1058F" w:rsidRDefault="00420598" w:rsidP="00D1058F">
      <w:r>
        <w:t xml:space="preserve">Ćwiczenia do zajęć nr </w:t>
      </w:r>
      <w:r w:rsidR="00D1058F">
        <w:t>5</w:t>
      </w:r>
      <w:r>
        <w:t>:</w:t>
      </w:r>
      <w:r w:rsidR="00D1058F">
        <w:t xml:space="preserve"> Jak uczyć na studiach prostego języka prawniczego</w:t>
      </w:r>
    </w:p>
    <w:p w14:paraId="43314C2E" w14:textId="77777777" w:rsidR="00D1058F" w:rsidRDefault="00D1058F" w:rsidP="00D1058F"/>
    <w:p w14:paraId="20E5B3BE" w14:textId="36CB3179" w:rsidR="00D1058F" w:rsidRDefault="00D1058F" w:rsidP="00D1058F">
      <w:pPr>
        <w:pStyle w:val="Akapitzlist"/>
        <w:numPr>
          <w:ilvl w:val="0"/>
          <w:numId w:val="5"/>
        </w:numPr>
      </w:pPr>
      <w:r>
        <w:t>Napisz glosę do wyroku Trybunału Konstytucyjnego:</w:t>
      </w:r>
    </w:p>
    <w:p w14:paraId="378E3899" w14:textId="77777777" w:rsidR="00D1058F" w:rsidRDefault="00D1058F" w:rsidP="00D1058F"/>
    <w:p w14:paraId="462F7D76" w14:textId="77777777" w:rsidR="00D1058F" w:rsidRDefault="00D1058F" w:rsidP="00D1058F">
      <w:r>
        <w:t>Wyrok z 30 września 2008 r., K 44/07</w:t>
      </w:r>
    </w:p>
    <w:p w14:paraId="652EDBF4" w14:textId="26ECFC33" w:rsidR="00D1058F" w:rsidRDefault="00D1058F" w:rsidP="00D1058F">
      <w:r>
        <w:t>Możliwość zestrzelenia samolotu pasażerskiego w sytuacji niebezpieczeństwa użycia go do działań sprzecznych z prawem oraz zagrożenia bezpieczeństwa państwa</w:t>
      </w:r>
      <w:r w:rsidR="00420598">
        <w:t xml:space="preserve"> </w:t>
      </w:r>
      <w:r>
        <w:t xml:space="preserve"> </w:t>
      </w:r>
    </w:p>
    <w:p w14:paraId="2C71BD5E" w14:textId="77777777" w:rsidR="00D1058F" w:rsidRDefault="00D1058F" w:rsidP="00D1058F"/>
    <w:p w14:paraId="531B414A" w14:textId="6E134CAB" w:rsidR="00D1058F" w:rsidRDefault="00D1058F" w:rsidP="00D1058F">
      <w:hyperlink r:id="rId5" w:history="1">
        <w:r w:rsidRPr="00364AB7">
          <w:rPr>
            <w:rStyle w:val="Hipercze"/>
          </w:rPr>
          <w:t>https://isap.sejm.gov.pl/isap.nsf/download.xsp/WDU20081771095/T/D20081095TK.pdf</w:t>
        </w:r>
      </w:hyperlink>
    </w:p>
    <w:p w14:paraId="46F2F894" w14:textId="77777777" w:rsidR="00D1058F" w:rsidRDefault="00D1058F" w:rsidP="00D1058F"/>
    <w:p w14:paraId="77079B66" w14:textId="050C1F60" w:rsidR="00D1058F" w:rsidRDefault="00D1058F" w:rsidP="00D1058F">
      <w:r>
        <w:t>Spróbują opublikować w czasopiśmie prawniczym.</w:t>
      </w:r>
    </w:p>
    <w:p w14:paraId="1166AD75" w14:textId="77777777" w:rsidR="00D1058F" w:rsidRDefault="00D1058F" w:rsidP="00D1058F"/>
    <w:p w14:paraId="7E7A1981" w14:textId="043F48CD" w:rsidR="00D1058F" w:rsidRDefault="00D1058F" w:rsidP="00D1058F">
      <w:pPr>
        <w:pStyle w:val="Akapitzlist"/>
        <w:numPr>
          <w:ilvl w:val="0"/>
          <w:numId w:val="5"/>
        </w:numPr>
      </w:pPr>
      <w:r>
        <w:t>Przeczytaj książkę, w której opisany jest sytuacja prawna i przeanalizuj ją pod kątem poprawności stosowanej terminologii, języka i poprawności merytorycznej (np. „</w:t>
      </w:r>
      <w:r>
        <w:t>Tylko ona została</w:t>
      </w:r>
      <w:r>
        <w:t xml:space="preserve">”, </w:t>
      </w:r>
      <w:proofErr w:type="spellStart"/>
      <w:r>
        <w:t>Riley</w:t>
      </w:r>
      <w:proofErr w:type="spellEnd"/>
      <w:r>
        <w:t xml:space="preserve"> </w:t>
      </w:r>
      <w:proofErr w:type="spellStart"/>
      <w:r>
        <w:t>Sager</w:t>
      </w:r>
      <w:proofErr w:type="spellEnd"/>
      <w:r>
        <w:t>).</w:t>
      </w:r>
    </w:p>
    <w:p w14:paraId="675C09A3" w14:textId="77777777" w:rsidR="00D1058F" w:rsidRDefault="00D1058F" w:rsidP="00D1058F"/>
    <w:p w14:paraId="511D4B54" w14:textId="0DA04CC4" w:rsidR="00D1058F" w:rsidRDefault="00D1058F" w:rsidP="00D1058F">
      <w:pPr>
        <w:pStyle w:val="Akapitzlist"/>
        <w:numPr>
          <w:ilvl w:val="0"/>
          <w:numId w:val="5"/>
        </w:numPr>
      </w:pPr>
      <w:r>
        <w:t xml:space="preserve">Napisz esej </w:t>
      </w:r>
      <w:proofErr w:type="spellStart"/>
      <w:r>
        <w:t>tutorski</w:t>
      </w:r>
      <w:proofErr w:type="spellEnd"/>
      <w:r>
        <w:t xml:space="preserve"> na temat: O zasadności nadania praw wyborczym </w:t>
      </w:r>
      <w:r w:rsidRPr="00D1058F">
        <w:t>szesnastolatkom</w:t>
      </w:r>
      <w:r>
        <w:t xml:space="preserve">, w związku z wypowiedzią Szymona Hołowni: </w:t>
      </w:r>
    </w:p>
    <w:p w14:paraId="0030F619" w14:textId="77777777" w:rsidR="005D5792" w:rsidRDefault="005D5792" w:rsidP="005D5792">
      <w:pPr>
        <w:pStyle w:val="Akapitzlist"/>
      </w:pPr>
    </w:p>
    <w:p w14:paraId="48CA4734" w14:textId="77777777" w:rsidR="005D5792" w:rsidRDefault="005D5792" w:rsidP="005D5792">
      <w:r>
        <w:t>- Trzeba zrobić jeszcze jedną rzecz. Ja tego nie zrobię sam. To jest postulat mojego ruchu politycznego, który założyłem. Będę potrzebował do tego sojuszników. Mam nadzieję, że ich znajdziemy. Trzeba obniżyć wiek wyborczy w Polsce do szesnastego roku życia - oświadczył.</w:t>
      </w:r>
    </w:p>
    <w:p w14:paraId="131A750D" w14:textId="77777777" w:rsidR="005D5792" w:rsidRDefault="005D5792" w:rsidP="005D5792">
      <w:r>
        <w:t>- Dlaczego? Dlatego że to będzie sprawiedliwe - przekonywał Szymon Hołownia. - Społeczeństwo się starzeje. To oznacza, że z każdymi kolejnymi wyborami odsetek starszych wyborców jest większy, a nie mniejszy. Wszyscy opowiadają: młodzież, przyszłość, a głównie starsi głosują. I my, starsi, głosując dzisiaj układamy życie wam na znacznie dłużej niż sobie samym, bo my prędzej się odmeldujemy z tego świata - mówił do uczniów polityk.</w:t>
      </w:r>
    </w:p>
    <w:p w14:paraId="73E05530" w14:textId="7909416C" w:rsidR="005D5792" w:rsidRDefault="005D5792" w:rsidP="005D5792">
      <w:r>
        <w:t>- Żeby to było bardziej sprawiedliwe, powinniśmy dzisiaj sprawić, że więcej tych młodych wyborców wejdzie do systemu - dodał.</w:t>
      </w:r>
    </w:p>
    <w:p w14:paraId="2246C0A7" w14:textId="77777777" w:rsidR="005D5792" w:rsidRDefault="005D5792" w:rsidP="005D5792"/>
    <w:p w14:paraId="775C275A" w14:textId="7351EB35" w:rsidR="005D5792" w:rsidRDefault="005D5792" w:rsidP="005D5792">
      <w:r>
        <w:t xml:space="preserve">Źródło: </w:t>
      </w:r>
      <w:r w:rsidRPr="005D5792">
        <w:t>https://www.rp.pl/polityka/art39497781-szymon-holownia-trzeba-obnizyc-wiek-wyborczy-w-polsce-do-16-roku-zycia</w:t>
      </w:r>
    </w:p>
    <w:p w14:paraId="31200538" w14:textId="77777777" w:rsidR="00D1058F" w:rsidRDefault="00D1058F" w:rsidP="00D1058F"/>
    <w:p w14:paraId="088F7E5D" w14:textId="77777777" w:rsidR="00D1058F" w:rsidRDefault="00D1058F" w:rsidP="00D1058F"/>
    <w:p w14:paraId="65D903BD" w14:textId="0799FE7B" w:rsidR="002A778B" w:rsidRDefault="002A778B" w:rsidP="002A778B"/>
    <w:sectPr w:rsidR="002A7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D658E"/>
    <w:multiLevelType w:val="hybridMultilevel"/>
    <w:tmpl w:val="08EA3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9112AF0"/>
    <w:multiLevelType w:val="hybridMultilevel"/>
    <w:tmpl w:val="03FADC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E6239B"/>
    <w:multiLevelType w:val="hybridMultilevel"/>
    <w:tmpl w:val="497474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D7F447C"/>
    <w:multiLevelType w:val="hybridMultilevel"/>
    <w:tmpl w:val="D28E0C3E"/>
    <w:lvl w:ilvl="0" w:tplc="AC1AF73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7E7E7D4F"/>
    <w:multiLevelType w:val="hybridMultilevel"/>
    <w:tmpl w:val="B602D9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3011594">
    <w:abstractNumId w:val="1"/>
  </w:num>
  <w:num w:numId="2" w16cid:durableId="417337106">
    <w:abstractNumId w:val="4"/>
  </w:num>
  <w:num w:numId="3" w16cid:durableId="1442408008">
    <w:abstractNumId w:val="2"/>
  </w:num>
  <w:num w:numId="4" w16cid:durableId="641618577">
    <w:abstractNumId w:val="3"/>
  </w:num>
  <w:num w:numId="5" w16cid:durableId="270012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98"/>
    <w:rsid w:val="001729F0"/>
    <w:rsid w:val="002A778B"/>
    <w:rsid w:val="00420598"/>
    <w:rsid w:val="005D5792"/>
    <w:rsid w:val="0067128D"/>
    <w:rsid w:val="00D1058F"/>
    <w:rsid w:val="00F95F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6C93287B"/>
  <w15:chartTrackingRefBased/>
  <w15:docId w15:val="{480E19EC-76A8-1E41-A881-70F1BC4D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20598"/>
    <w:pPr>
      <w:ind w:left="720"/>
      <w:contextualSpacing/>
    </w:pPr>
  </w:style>
  <w:style w:type="character" w:styleId="Hipercze">
    <w:name w:val="Hyperlink"/>
    <w:basedOn w:val="Domylnaczcionkaakapitu"/>
    <w:uiPriority w:val="99"/>
    <w:unhideWhenUsed/>
    <w:rsid w:val="00D1058F"/>
    <w:rPr>
      <w:color w:val="0563C1" w:themeColor="hyperlink"/>
      <w:u w:val="single"/>
    </w:rPr>
  </w:style>
  <w:style w:type="character" w:styleId="Nierozpoznanawzmianka">
    <w:name w:val="Unresolved Mention"/>
    <w:basedOn w:val="Domylnaczcionkaakapitu"/>
    <w:uiPriority w:val="99"/>
    <w:semiHidden/>
    <w:unhideWhenUsed/>
    <w:rsid w:val="00D10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sap.sejm.gov.pl/isap.nsf/download.xsp/WDU20081771095/T/D20081095TK.pdf"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260</Words>
  <Characters>1565</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Stępniak</dc:creator>
  <cp:keywords/>
  <dc:description/>
  <cp:lastModifiedBy>Kamil Stępniak</cp:lastModifiedBy>
  <cp:revision>3</cp:revision>
  <dcterms:created xsi:type="dcterms:W3CDTF">2023-12-14T00:47:00Z</dcterms:created>
  <dcterms:modified xsi:type="dcterms:W3CDTF">2023-12-15T14:12:00Z</dcterms:modified>
</cp:coreProperties>
</file>