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EDA9" w14:textId="116AB930" w:rsidR="004371F2" w:rsidRDefault="00420598" w:rsidP="004371F2">
      <w:pPr>
        <w:rPr>
          <w:rFonts w:ascii="Times New Roman" w:hAnsi="Times New Roman" w:cs="Times New Roman"/>
        </w:rPr>
      </w:pPr>
      <w:r w:rsidRPr="002A2E63">
        <w:rPr>
          <w:rFonts w:ascii="Times New Roman" w:hAnsi="Times New Roman" w:cs="Times New Roman"/>
        </w:rPr>
        <w:t>Ćwiczenia do zajęć nr</w:t>
      </w:r>
      <w:r w:rsidR="002645D0">
        <w:rPr>
          <w:rFonts w:ascii="Times New Roman" w:hAnsi="Times New Roman" w:cs="Times New Roman"/>
        </w:rPr>
        <w:t xml:space="preserve"> </w:t>
      </w:r>
      <w:r w:rsidR="0074238D">
        <w:rPr>
          <w:rFonts w:ascii="Times New Roman" w:hAnsi="Times New Roman" w:cs="Times New Roman"/>
        </w:rPr>
        <w:t>10</w:t>
      </w:r>
      <w:r w:rsidR="004371F2">
        <w:rPr>
          <w:rFonts w:ascii="Times New Roman" w:hAnsi="Times New Roman" w:cs="Times New Roman"/>
        </w:rPr>
        <w:t xml:space="preserve">: </w:t>
      </w:r>
      <w:r w:rsidR="0074238D" w:rsidRPr="0074238D">
        <w:rPr>
          <w:rFonts w:ascii="Times New Roman" w:hAnsi="Times New Roman" w:cs="Times New Roman"/>
        </w:rPr>
        <w:t>Adwokatka, sędzina, osoba studencka – o języku włączającym i włączaniu myślenia</w:t>
      </w:r>
    </w:p>
    <w:p w14:paraId="28AC05E5" w14:textId="77777777" w:rsidR="0074238D" w:rsidRDefault="0074238D" w:rsidP="002645D0">
      <w:pPr>
        <w:pStyle w:val="Akapitzlist"/>
        <w:rPr>
          <w:rFonts w:ascii="Times New Roman" w:hAnsi="Times New Roman" w:cs="Times New Roman"/>
        </w:rPr>
      </w:pPr>
    </w:p>
    <w:p w14:paraId="4F93EBE4" w14:textId="77777777" w:rsidR="0074238D" w:rsidRDefault="0074238D" w:rsidP="0074238D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Która forma nie należy do stosowanych </w:t>
      </w:r>
      <w:proofErr w:type="spellStart"/>
      <w:r>
        <w:rPr>
          <w:rFonts w:ascii="Times New Roman" w:hAnsi="Times New Roman" w:cs="Times New Roman"/>
        </w:rPr>
        <w:t>feminatywów</w:t>
      </w:r>
      <w:proofErr w:type="spellEnd"/>
      <w:r>
        <w:rPr>
          <w:rFonts w:ascii="Times New Roman" w:hAnsi="Times New Roman" w:cs="Times New Roman"/>
        </w:rPr>
        <w:t>?</w:t>
      </w:r>
    </w:p>
    <w:p w14:paraId="3D4AC601" w14:textId="77777777" w:rsidR="0074238D" w:rsidRDefault="0074238D" w:rsidP="0074238D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adwokat</w:t>
      </w:r>
    </w:p>
    <w:p w14:paraId="27D0943F" w14:textId="692C9672" w:rsidR="0074238D" w:rsidRPr="00CD4B6D" w:rsidRDefault="0074238D" w:rsidP="0074238D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CD4B6D">
        <w:rPr>
          <w:rFonts w:ascii="Times New Roman" w:hAnsi="Times New Roman" w:cs="Times New Roman"/>
          <w:b/>
          <w:bCs/>
        </w:rPr>
        <w:t>Adwokata</w:t>
      </w:r>
    </w:p>
    <w:p w14:paraId="006FD0EB" w14:textId="77777777" w:rsidR="0074238D" w:rsidRDefault="0074238D" w:rsidP="0074238D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Adwokatka</w:t>
      </w:r>
    </w:p>
    <w:p w14:paraId="47086B84" w14:textId="77777777" w:rsidR="0074238D" w:rsidRDefault="0074238D" w:rsidP="0074238D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Mecenaska</w:t>
      </w:r>
    </w:p>
    <w:p w14:paraId="300CBE83" w14:textId="77777777" w:rsidR="0074238D" w:rsidRDefault="0074238D" w:rsidP="0074238D">
      <w:pPr>
        <w:rPr>
          <w:rFonts w:ascii="Times New Roman" w:hAnsi="Times New Roman" w:cs="Times New Roman"/>
        </w:rPr>
      </w:pPr>
    </w:p>
    <w:p w14:paraId="2834754A" w14:textId="77777777" w:rsidR="0074238D" w:rsidRDefault="0074238D" w:rsidP="0074238D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Zamień na formy żeńskie</w:t>
      </w:r>
    </w:p>
    <w:p w14:paraId="07C42AE0" w14:textId="77777777" w:rsidR="0074238D" w:rsidRDefault="0074238D" w:rsidP="0074238D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Komornik -&gt;</w:t>
      </w:r>
    </w:p>
    <w:p w14:paraId="6FF9448E" w14:textId="77777777" w:rsidR="0074238D" w:rsidRDefault="0074238D" w:rsidP="0074238D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Notariusz -&gt;</w:t>
      </w:r>
    </w:p>
    <w:p w14:paraId="3BB2C320" w14:textId="77777777" w:rsidR="0074238D" w:rsidRDefault="0074238D" w:rsidP="0074238D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Sędzia -&gt;</w:t>
      </w:r>
    </w:p>
    <w:p w14:paraId="7CB566B1" w14:textId="77777777" w:rsidR="0074238D" w:rsidRDefault="0074238D" w:rsidP="0074238D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Doktorant -&gt;</w:t>
      </w:r>
    </w:p>
    <w:p w14:paraId="4B61ED22" w14:textId="77777777" w:rsidR="0074238D" w:rsidRDefault="0074238D" w:rsidP="0074238D">
      <w:pPr>
        <w:rPr>
          <w:rFonts w:ascii="Times New Roman" w:hAnsi="Times New Roman" w:cs="Times New Roman"/>
        </w:rPr>
      </w:pPr>
    </w:p>
    <w:p w14:paraId="775C4138" w14:textId="77777777" w:rsidR="0074238D" w:rsidRDefault="0074238D" w:rsidP="0074238D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Zamień na formy neutralne:</w:t>
      </w:r>
    </w:p>
    <w:p w14:paraId="5135BCD2" w14:textId="77777777" w:rsidR="0074238D" w:rsidRDefault="0074238D" w:rsidP="0074238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Doktorant -&gt;</w:t>
      </w:r>
    </w:p>
    <w:p w14:paraId="55E2944E" w14:textId="47D23956" w:rsidR="0074238D" w:rsidRDefault="0074238D" w:rsidP="0074238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Adwokat -&gt;</w:t>
      </w:r>
    </w:p>
    <w:p w14:paraId="423AB14F" w14:textId="576A8080" w:rsidR="0074238D" w:rsidRDefault="0074238D" w:rsidP="0074238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Sędzia -&gt;</w:t>
      </w:r>
    </w:p>
    <w:p w14:paraId="7098E0D6" w14:textId="4E8FB47A" w:rsidR="004371F2" w:rsidRDefault="0074238D" w:rsidP="0074238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Aplikant -&gt;</w:t>
      </w:r>
      <w:r w:rsidR="004371F2" w:rsidRPr="0074238D">
        <w:rPr>
          <w:rFonts w:ascii="Times New Roman" w:hAnsi="Times New Roman" w:cs="Times New Roman"/>
        </w:rPr>
        <w:t xml:space="preserve"> </w:t>
      </w:r>
    </w:p>
    <w:p w14:paraId="648A2213" w14:textId="77777777" w:rsidR="0074238D" w:rsidRDefault="0074238D" w:rsidP="0074238D">
      <w:pPr>
        <w:rPr>
          <w:rFonts w:ascii="Times New Roman" w:hAnsi="Times New Roman" w:cs="Times New Roman"/>
        </w:rPr>
      </w:pPr>
    </w:p>
    <w:p w14:paraId="424A3EB1" w14:textId="77777777" w:rsidR="0074238D" w:rsidRDefault="0074238D" w:rsidP="0074238D">
      <w:pPr>
        <w:rPr>
          <w:rFonts w:ascii="Times New Roman" w:hAnsi="Times New Roman" w:cs="Times New Roman"/>
        </w:rPr>
      </w:pPr>
    </w:p>
    <w:p w14:paraId="6D94318D" w14:textId="4B5854A5" w:rsidR="0074238D" w:rsidRDefault="0074238D" w:rsidP="0074238D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Dokonaj korekty tekstu tak, aby uwzględniał on język </w:t>
      </w:r>
      <w:proofErr w:type="spellStart"/>
      <w:r>
        <w:rPr>
          <w:rFonts w:ascii="Times New Roman" w:hAnsi="Times New Roman" w:cs="Times New Roman"/>
        </w:rPr>
        <w:t>inkluzywny</w:t>
      </w:r>
      <w:proofErr w:type="spellEnd"/>
    </w:p>
    <w:p w14:paraId="54AB9BE5" w14:textId="77777777" w:rsidR="0074238D" w:rsidRPr="0074238D" w:rsidRDefault="0074238D" w:rsidP="0074238D">
      <w:pPr>
        <w:rPr>
          <w:rFonts w:ascii="Times New Roman" w:hAnsi="Times New Roman" w:cs="Times New Roman"/>
        </w:rPr>
      </w:pPr>
    </w:p>
    <w:p w14:paraId="56889202" w14:textId="77777777" w:rsidR="0074238D" w:rsidRPr="0074238D" w:rsidRDefault="0074238D" w:rsidP="0074238D">
      <w:pPr>
        <w:rPr>
          <w:rFonts w:ascii="Times New Roman" w:hAnsi="Times New Roman" w:cs="Times New Roman"/>
        </w:rPr>
      </w:pPr>
      <w:r w:rsidRPr="0074238D">
        <w:rPr>
          <w:rFonts w:ascii="Times New Roman" w:hAnsi="Times New Roman" w:cs="Times New Roman"/>
        </w:rPr>
        <w:t>Radca prawny to profesjonalista, którego głównym zadaniem jest świadczenie kompleksowej pomocy prawnej klientom indywidualnym i przedsiębiorstwom. Jego rola jest niezastąpiona w dzisiejszym złożonym systemie prawnym, a szeroka wiedza prawnicza pozwala mu skutecznie reprezentować interesy swoich klientów.</w:t>
      </w:r>
    </w:p>
    <w:p w14:paraId="50562D31" w14:textId="77777777" w:rsidR="0074238D" w:rsidRPr="0074238D" w:rsidRDefault="0074238D" w:rsidP="0074238D">
      <w:pPr>
        <w:rPr>
          <w:rFonts w:ascii="Times New Roman" w:hAnsi="Times New Roman" w:cs="Times New Roman"/>
        </w:rPr>
      </w:pPr>
    </w:p>
    <w:p w14:paraId="1510A22C" w14:textId="77777777" w:rsidR="0074238D" w:rsidRPr="0074238D" w:rsidRDefault="0074238D" w:rsidP="0074238D">
      <w:pPr>
        <w:rPr>
          <w:rFonts w:ascii="Times New Roman" w:hAnsi="Times New Roman" w:cs="Times New Roman"/>
        </w:rPr>
      </w:pPr>
      <w:r w:rsidRPr="0074238D">
        <w:rPr>
          <w:rFonts w:ascii="Times New Roman" w:hAnsi="Times New Roman" w:cs="Times New Roman"/>
        </w:rPr>
        <w:t>1. Porady Prawne i Konsultacje:</w:t>
      </w:r>
    </w:p>
    <w:p w14:paraId="3A2A1EA4" w14:textId="77777777" w:rsidR="0074238D" w:rsidRPr="0074238D" w:rsidRDefault="0074238D" w:rsidP="0074238D">
      <w:pPr>
        <w:rPr>
          <w:rFonts w:ascii="Times New Roman" w:hAnsi="Times New Roman" w:cs="Times New Roman"/>
        </w:rPr>
      </w:pPr>
      <w:r w:rsidRPr="0074238D">
        <w:rPr>
          <w:rFonts w:ascii="Times New Roman" w:hAnsi="Times New Roman" w:cs="Times New Roman"/>
        </w:rPr>
        <w:t>Radca prawny oferuje klientom wszechstronne porady prawne dotyczące różnych dziedzin prawa, w tym prawa cywilnego, handlowego, pracy czy podatkowego. Dzięki dogłębnej wiedzy i doświadczeniu, udziela praktycznych wskazówek, pomagając klientom zrozumieć ich prawa i obowiązki.</w:t>
      </w:r>
    </w:p>
    <w:p w14:paraId="7CE65D4E" w14:textId="77777777" w:rsidR="0074238D" w:rsidRPr="0074238D" w:rsidRDefault="0074238D" w:rsidP="0074238D">
      <w:pPr>
        <w:rPr>
          <w:rFonts w:ascii="Times New Roman" w:hAnsi="Times New Roman" w:cs="Times New Roman"/>
        </w:rPr>
      </w:pPr>
    </w:p>
    <w:p w14:paraId="2C967079" w14:textId="77777777" w:rsidR="0074238D" w:rsidRPr="0074238D" w:rsidRDefault="0074238D" w:rsidP="0074238D">
      <w:pPr>
        <w:rPr>
          <w:rFonts w:ascii="Times New Roman" w:hAnsi="Times New Roman" w:cs="Times New Roman"/>
        </w:rPr>
      </w:pPr>
      <w:r w:rsidRPr="0074238D">
        <w:rPr>
          <w:rFonts w:ascii="Times New Roman" w:hAnsi="Times New Roman" w:cs="Times New Roman"/>
        </w:rPr>
        <w:t>2. Reprezentacja Klienta:</w:t>
      </w:r>
    </w:p>
    <w:p w14:paraId="2265A475" w14:textId="77777777" w:rsidR="0074238D" w:rsidRPr="0074238D" w:rsidRDefault="0074238D" w:rsidP="0074238D">
      <w:pPr>
        <w:rPr>
          <w:rFonts w:ascii="Times New Roman" w:hAnsi="Times New Roman" w:cs="Times New Roman"/>
        </w:rPr>
      </w:pPr>
      <w:r w:rsidRPr="0074238D">
        <w:rPr>
          <w:rFonts w:ascii="Times New Roman" w:hAnsi="Times New Roman" w:cs="Times New Roman"/>
        </w:rPr>
        <w:t>W sytuacjach, gdy konieczne jest zastosowanie środków prawnych, radca prawny reprezentuje klienta przed sądami, organami administracji publicznej czy innymi instytucjami. Skuteczna obrona interesów klienta to priorytet, a radca prawny posiada umiejętności zarówno w obszarze mediacji, jak i postępowania sądowego.</w:t>
      </w:r>
    </w:p>
    <w:p w14:paraId="3062CF75" w14:textId="77777777" w:rsidR="0074238D" w:rsidRPr="0074238D" w:rsidRDefault="0074238D" w:rsidP="0074238D">
      <w:pPr>
        <w:rPr>
          <w:rFonts w:ascii="Times New Roman" w:hAnsi="Times New Roman" w:cs="Times New Roman"/>
        </w:rPr>
      </w:pPr>
    </w:p>
    <w:p w14:paraId="59BD82C2" w14:textId="77777777" w:rsidR="0074238D" w:rsidRPr="0074238D" w:rsidRDefault="0074238D" w:rsidP="0074238D">
      <w:pPr>
        <w:rPr>
          <w:rFonts w:ascii="Times New Roman" w:hAnsi="Times New Roman" w:cs="Times New Roman"/>
        </w:rPr>
      </w:pPr>
      <w:r w:rsidRPr="0074238D">
        <w:rPr>
          <w:rFonts w:ascii="Times New Roman" w:hAnsi="Times New Roman" w:cs="Times New Roman"/>
        </w:rPr>
        <w:t>3. Obsługa Przedsiębiorstw:</w:t>
      </w:r>
    </w:p>
    <w:p w14:paraId="148E5604" w14:textId="564E42B6" w:rsidR="0074238D" w:rsidRDefault="0074238D" w:rsidP="0074238D">
      <w:pPr>
        <w:rPr>
          <w:rFonts w:ascii="Times New Roman" w:hAnsi="Times New Roman" w:cs="Times New Roman"/>
        </w:rPr>
      </w:pPr>
      <w:r w:rsidRPr="0074238D">
        <w:rPr>
          <w:rFonts w:ascii="Times New Roman" w:hAnsi="Times New Roman" w:cs="Times New Roman"/>
        </w:rPr>
        <w:t>Dla przedsiębiorstw radca prawny jest nieocenionym partnerem, wspierającym w rozmaitych kwestiach prawnych. Obejmuje to sporządzanie umów, prowadzenie spraw z zakresu prawa korporacyjnego, a także udzielanie porad dotyczących praw pracowniczych czy podatkowych.</w:t>
      </w:r>
    </w:p>
    <w:p w14:paraId="39283409" w14:textId="77777777" w:rsidR="0074238D" w:rsidRDefault="0074238D" w:rsidP="0074238D">
      <w:pPr>
        <w:rPr>
          <w:rFonts w:ascii="Times New Roman" w:hAnsi="Times New Roman" w:cs="Times New Roman"/>
        </w:rPr>
      </w:pPr>
    </w:p>
    <w:p w14:paraId="624B06AD" w14:textId="1DADA8C2" w:rsidR="0074238D" w:rsidRDefault="0074238D" w:rsidP="007423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Odpowiedź:</w:t>
      </w:r>
    </w:p>
    <w:p w14:paraId="06DD3CBD" w14:textId="77777777" w:rsidR="0074238D" w:rsidRPr="0074238D" w:rsidRDefault="0074238D" w:rsidP="0074238D">
      <w:pPr>
        <w:rPr>
          <w:rFonts w:ascii="Times New Roman" w:hAnsi="Times New Roman" w:cs="Times New Roman"/>
        </w:rPr>
      </w:pPr>
    </w:p>
    <w:sectPr w:rsidR="0074238D" w:rsidRPr="0074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784F" w14:textId="77777777" w:rsidR="00FB6EE3" w:rsidRDefault="00FB6EE3" w:rsidP="002A2E63">
      <w:r>
        <w:separator/>
      </w:r>
    </w:p>
  </w:endnote>
  <w:endnote w:type="continuationSeparator" w:id="0">
    <w:p w14:paraId="25A33F62" w14:textId="77777777" w:rsidR="00FB6EE3" w:rsidRDefault="00FB6EE3" w:rsidP="002A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F7D8" w14:textId="77777777" w:rsidR="00FB6EE3" w:rsidRDefault="00FB6EE3" w:rsidP="002A2E63">
      <w:r>
        <w:separator/>
      </w:r>
    </w:p>
  </w:footnote>
  <w:footnote w:type="continuationSeparator" w:id="0">
    <w:p w14:paraId="76179859" w14:textId="77777777" w:rsidR="00FB6EE3" w:rsidRDefault="00FB6EE3" w:rsidP="002A2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0D68"/>
    <w:multiLevelType w:val="hybridMultilevel"/>
    <w:tmpl w:val="D2FCC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2348"/>
    <w:multiLevelType w:val="hybridMultilevel"/>
    <w:tmpl w:val="E4F06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D96"/>
    <w:multiLevelType w:val="hybridMultilevel"/>
    <w:tmpl w:val="DA301CA2"/>
    <w:lvl w:ilvl="0" w:tplc="C674E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12AF0"/>
    <w:multiLevelType w:val="hybridMultilevel"/>
    <w:tmpl w:val="03FAD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7841"/>
    <w:multiLevelType w:val="hybridMultilevel"/>
    <w:tmpl w:val="134458D2"/>
    <w:lvl w:ilvl="0" w:tplc="1CC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E6239B"/>
    <w:multiLevelType w:val="hybridMultilevel"/>
    <w:tmpl w:val="49747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C265B"/>
    <w:multiLevelType w:val="hybridMultilevel"/>
    <w:tmpl w:val="704EE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E770F"/>
    <w:multiLevelType w:val="hybridMultilevel"/>
    <w:tmpl w:val="06AA0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F653A"/>
    <w:multiLevelType w:val="hybridMultilevel"/>
    <w:tmpl w:val="7E3E800A"/>
    <w:lvl w:ilvl="0" w:tplc="694C0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E94F03"/>
    <w:multiLevelType w:val="hybridMultilevel"/>
    <w:tmpl w:val="DD50F506"/>
    <w:lvl w:ilvl="0" w:tplc="9912B2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7F447C"/>
    <w:multiLevelType w:val="hybridMultilevel"/>
    <w:tmpl w:val="D28E0C3E"/>
    <w:lvl w:ilvl="0" w:tplc="AC1A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7E7D4F"/>
    <w:multiLevelType w:val="hybridMultilevel"/>
    <w:tmpl w:val="B602D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1594">
    <w:abstractNumId w:val="3"/>
  </w:num>
  <w:num w:numId="2" w16cid:durableId="417337106">
    <w:abstractNumId w:val="11"/>
  </w:num>
  <w:num w:numId="3" w16cid:durableId="1442408008">
    <w:abstractNumId w:val="5"/>
  </w:num>
  <w:num w:numId="4" w16cid:durableId="641618577">
    <w:abstractNumId w:val="10"/>
  </w:num>
  <w:num w:numId="5" w16cid:durableId="600727510">
    <w:abstractNumId w:val="2"/>
  </w:num>
  <w:num w:numId="6" w16cid:durableId="366221253">
    <w:abstractNumId w:val="4"/>
  </w:num>
  <w:num w:numId="7" w16cid:durableId="218639996">
    <w:abstractNumId w:val="7"/>
  </w:num>
  <w:num w:numId="8" w16cid:durableId="2143497107">
    <w:abstractNumId w:val="1"/>
  </w:num>
  <w:num w:numId="9" w16cid:durableId="1803109905">
    <w:abstractNumId w:val="8"/>
  </w:num>
  <w:num w:numId="10" w16cid:durableId="35543741">
    <w:abstractNumId w:val="9"/>
  </w:num>
  <w:num w:numId="11" w16cid:durableId="596136761">
    <w:abstractNumId w:val="0"/>
  </w:num>
  <w:num w:numId="12" w16cid:durableId="141049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98"/>
    <w:rsid w:val="001729F0"/>
    <w:rsid w:val="001F389B"/>
    <w:rsid w:val="002645D0"/>
    <w:rsid w:val="002A2E63"/>
    <w:rsid w:val="002A778B"/>
    <w:rsid w:val="00420598"/>
    <w:rsid w:val="004371F2"/>
    <w:rsid w:val="00543AE7"/>
    <w:rsid w:val="0067128D"/>
    <w:rsid w:val="0074238D"/>
    <w:rsid w:val="00916174"/>
    <w:rsid w:val="00AE077B"/>
    <w:rsid w:val="00CD354D"/>
    <w:rsid w:val="00CD4B6D"/>
    <w:rsid w:val="00E10531"/>
    <w:rsid w:val="00F3728C"/>
    <w:rsid w:val="00F95FDD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93287B"/>
  <w15:chartTrackingRefBased/>
  <w15:docId w15:val="{480E19EC-76A8-1E41-A881-70F1BC4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59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2E63"/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2E63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2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Stępniak</dc:creator>
  <cp:keywords/>
  <dc:description/>
  <cp:lastModifiedBy>Kamil Stępniak</cp:lastModifiedBy>
  <cp:revision>8</cp:revision>
  <dcterms:created xsi:type="dcterms:W3CDTF">2023-12-14T00:47:00Z</dcterms:created>
  <dcterms:modified xsi:type="dcterms:W3CDTF">2023-12-17T15:16:00Z</dcterms:modified>
</cp:coreProperties>
</file>